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47D" w:rsidRDefault="00CA347D" w:rsidP="00CA347D">
      <w:pPr>
        <w:keepNext/>
        <w:jc w:val="center"/>
        <w:outlineLvl w:val="1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РОССИЙСКАЯ   ФЕДЕРАЦИЯ</w:t>
      </w:r>
    </w:p>
    <w:p w:rsidR="00CA347D" w:rsidRDefault="00CA347D" w:rsidP="00CA347D">
      <w:pPr>
        <w:keepNext/>
        <w:ind w:left="36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ИРКУТСКАЯ   ОБЛАСТЬ</w:t>
      </w:r>
    </w:p>
    <w:p w:rsidR="00CA347D" w:rsidRDefault="00CA347D" w:rsidP="00CA34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КУЙТУНСКИЙ   РАЙОН</w:t>
      </w:r>
    </w:p>
    <w:p w:rsidR="00CA347D" w:rsidRDefault="00CA347D" w:rsidP="00CA347D">
      <w:pPr>
        <w:jc w:val="center"/>
        <w:rPr>
          <w:b/>
          <w:sz w:val="24"/>
        </w:rPr>
      </w:pPr>
      <w:r>
        <w:rPr>
          <w:b/>
          <w:sz w:val="24"/>
        </w:rPr>
        <w:t>ДУМА</w:t>
      </w:r>
    </w:p>
    <w:p w:rsidR="00CA347D" w:rsidRDefault="00CA347D" w:rsidP="00CA347D">
      <w:pPr>
        <w:keepNext/>
        <w:jc w:val="center"/>
        <w:outlineLvl w:val="8"/>
        <w:rPr>
          <w:b/>
          <w:sz w:val="24"/>
          <w:szCs w:val="24"/>
        </w:rPr>
      </w:pPr>
      <w:r>
        <w:rPr>
          <w:b/>
          <w:sz w:val="24"/>
          <w:szCs w:val="24"/>
        </w:rPr>
        <w:t>НОВОТЕЛЬБИНСКОГО   СЕЛЬСКОГО МУНИЦИПАЛЬНОГО ОБРАЗОВАНИЯ</w:t>
      </w:r>
    </w:p>
    <w:p w:rsidR="00CA347D" w:rsidRDefault="00CA347D" w:rsidP="00CA347D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первого созыва</w:t>
      </w:r>
      <w:bookmarkStart w:id="0" w:name="_GoBack"/>
      <w:bookmarkEnd w:id="0"/>
    </w:p>
    <w:p w:rsidR="00CA347D" w:rsidRDefault="00CA347D" w:rsidP="00CA347D">
      <w:pPr>
        <w:rPr>
          <w:b/>
          <w:noProof/>
          <w:sz w:val="32"/>
          <w:szCs w:val="32"/>
        </w:rPr>
      </w:pPr>
    </w:p>
    <w:p w:rsidR="00CA347D" w:rsidRDefault="00CA347D" w:rsidP="00CA347D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РЕШЕНИЕ</w:t>
      </w:r>
    </w:p>
    <w:p w:rsidR="00CA347D" w:rsidRDefault="00CA347D" w:rsidP="00CA347D">
      <w:pPr>
        <w:rPr>
          <w:noProof/>
          <w:sz w:val="24"/>
          <w:szCs w:val="24"/>
        </w:rPr>
      </w:pPr>
    </w:p>
    <w:p w:rsidR="00CA347D" w:rsidRDefault="00CA347D" w:rsidP="00CA347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24.04.2019 г.                                           п.  Новая  Тельба                                           № 2</w:t>
      </w:r>
      <w:r w:rsidR="0036301E">
        <w:rPr>
          <w:noProof/>
          <w:sz w:val="24"/>
          <w:szCs w:val="24"/>
        </w:rPr>
        <w:t>2</w:t>
      </w:r>
    </w:p>
    <w:p w:rsidR="00CA347D" w:rsidRDefault="00CA347D" w:rsidP="00CA347D">
      <w:pPr>
        <w:rPr>
          <w:noProof/>
          <w:sz w:val="24"/>
          <w:szCs w:val="24"/>
        </w:rPr>
      </w:pPr>
    </w:p>
    <w:p w:rsidR="001161CB" w:rsidRDefault="00CA347D">
      <w:pPr>
        <w:rPr>
          <w:sz w:val="28"/>
          <w:szCs w:val="28"/>
        </w:rPr>
      </w:pPr>
      <w:r w:rsidRPr="00CA347D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Правила благоустройства территории Новотельбинского сельского муниципального образования, утвержденного Думой Новотельбинского сельского муниципального образования от 25.01.2019 года № 10 «Об утверждении Правил благоустройства территории Новотельбинского сельского муниципального образования»</w:t>
      </w:r>
    </w:p>
    <w:p w:rsidR="00CA347D" w:rsidRDefault="00CA347D">
      <w:pPr>
        <w:rPr>
          <w:sz w:val="28"/>
          <w:szCs w:val="28"/>
        </w:rPr>
      </w:pPr>
    </w:p>
    <w:p w:rsidR="005C17E0" w:rsidRDefault="00A3692E" w:rsidP="00275B0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C4DA3">
        <w:rPr>
          <w:sz w:val="28"/>
          <w:szCs w:val="28"/>
        </w:rPr>
        <w:t xml:space="preserve">     </w:t>
      </w:r>
      <w:r w:rsidR="00275B0E">
        <w:rPr>
          <w:sz w:val="28"/>
          <w:szCs w:val="28"/>
        </w:rPr>
        <w:t xml:space="preserve"> Рассмотрев протест Братского межрайонного природоохранного прокурора, в целях приведения Правил благоустройства территории</w:t>
      </w:r>
      <w:r w:rsidR="00BA3BDA">
        <w:rPr>
          <w:sz w:val="28"/>
          <w:szCs w:val="28"/>
        </w:rPr>
        <w:t xml:space="preserve"> Новотельбинского сельского муниципального образования, утвержденных решением Думы Новотельбинского сельского муниципального образования от 25.01.2019 года № 10 «Об утверждении </w:t>
      </w:r>
      <w:r w:rsidR="00BA3BDA" w:rsidRPr="00BA3BDA">
        <w:rPr>
          <w:sz w:val="28"/>
          <w:szCs w:val="28"/>
        </w:rPr>
        <w:t>Правил благоустройства территории Новотельбинского сельского муниципального образования</w:t>
      </w:r>
      <w:r w:rsidR="00BA3BDA">
        <w:rPr>
          <w:sz w:val="28"/>
          <w:szCs w:val="28"/>
        </w:rPr>
        <w:t xml:space="preserve">», в соответствии с Федеральным законом от 24.06.1998 года № 89-ФЗ «Об отходах производства и потребления», Правилами </w:t>
      </w:r>
      <w:r w:rsidR="00B2279C">
        <w:rPr>
          <w:sz w:val="28"/>
          <w:szCs w:val="28"/>
        </w:rPr>
        <w:t>об</w:t>
      </w:r>
      <w:r w:rsidR="00BA3BDA">
        <w:rPr>
          <w:sz w:val="28"/>
          <w:szCs w:val="28"/>
        </w:rPr>
        <w:t>устройства мест</w:t>
      </w:r>
      <w:r w:rsidR="00B2279C">
        <w:rPr>
          <w:sz w:val="28"/>
          <w:szCs w:val="28"/>
        </w:rPr>
        <w:t xml:space="preserve"> (площадок) накопления твердых коммунальных отходов и ведения их реестра, утвержденными постановлением Правительства Российской Федерации от 31.08.2018 года № 1039, Территориальной схемой обращения с отходами, в том числе с твердыми коммунальными отходами в Иркутской области, утвержденной </w:t>
      </w:r>
      <w:r w:rsidR="005C17E0">
        <w:rPr>
          <w:sz w:val="28"/>
          <w:szCs w:val="28"/>
        </w:rPr>
        <w:t xml:space="preserve">приказом Министерства природных ресурсов и экологии Иркутской области от 29.12.2017 года № 43-мпр, в части требований к местам (площадкам) накопления твердых коммунальных отходов, руководствуясь Федеральным законом от 06.10.2003 года № </w:t>
      </w:r>
    </w:p>
    <w:p w:rsidR="005C17E0" w:rsidRDefault="005C17E0" w:rsidP="00275B0E">
      <w:pPr>
        <w:rPr>
          <w:sz w:val="28"/>
          <w:szCs w:val="28"/>
        </w:rPr>
      </w:pPr>
      <w:r>
        <w:rPr>
          <w:sz w:val="28"/>
          <w:szCs w:val="28"/>
        </w:rPr>
        <w:t>131- ФЗ «Об общих принципах организации местного самоуправления в Российской Федерации»</w:t>
      </w:r>
      <w:r w:rsidR="008F2FCA">
        <w:rPr>
          <w:sz w:val="28"/>
          <w:szCs w:val="28"/>
        </w:rPr>
        <w:t>, ст.</w:t>
      </w:r>
      <w:r>
        <w:rPr>
          <w:sz w:val="28"/>
          <w:szCs w:val="28"/>
        </w:rPr>
        <w:t xml:space="preserve"> </w:t>
      </w:r>
      <w:r w:rsidR="008F2FCA">
        <w:rPr>
          <w:sz w:val="28"/>
          <w:szCs w:val="28"/>
        </w:rPr>
        <w:t>4, ч. 2, п. 4 Устава Новотельбинского сельского муниципального образования, представительный орган местного самоуправления Новотельбинского сельского муниципального образования</w:t>
      </w:r>
    </w:p>
    <w:p w:rsidR="008F2FCA" w:rsidRDefault="008F2FCA" w:rsidP="00275B0E">
      <w:pPr>
        <w:rPr>
          <w:sz w:val="28"/>
          <w:szCs w:val="28"/>
        </w:rPr>
      </w:pPr>
    </w:p>
    <w:p w:rsidR="008F2FCA" w:rsidRDefault="008F2FCA" w:rsidP="008F2FC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F2FCA" w:rsidRDefault="008F2FCA" w:rsidP="008F2FCA">
      <w:pPr>
        <w:jc w:val="center"/>
        <w:rPr>
          <w:sz w:val="28"/>
          <w:szCs w:val="28"/>
        </w:rPr>
      </w:pPr>
    </w:p>
    <w:p w:rsidR="008F2FCA" w:rsidRDefault="008F2FCA" w:rsidP="00AC1892">
      <w:pPr>
        <w:pStyle w:val="a3"/>
        <w:numPr>
          <w:ilvl w:val="0"/>
          <w:numId w:val="1"/>
        </w:numPr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Внести в Правила благоустройства территории Новотельбинского сельского муниципального образования, утвержденных решением Думы Новотельбинского сельского муниципального образования от 25.01.2019 года № 10 «Об утверждении </w:t>
      </w:r>
      <w:r w:rsidRPr="00BA3BDA">
        <w:rPr>
          <w:sz w:val="28"/>
          <w:szCs w:val="28"/>
        </w:rPr>
        <w:t>Правил благоустройства территории Новотельбинского сельского муниципального образования</w:t>
      </w:r>
      <w:r>
        <w:rPr>
          <w:sz w:val="28"/>
          <w:szCs w:val="28"/>
        </w:rPr>
        <w:t>» следующие изменения:</w:t>
      </w:r>
    </w:p>
    <w:p w:rsidR="008F2FCA" w:rsidRDefault="00A724DD" w:rsidP="00AC1892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Статья 21, </w:t>
      </w:r>
      <w:r w:rsidR="002E21B7">
        <w:rPr>
          <w:sz w:val="28"/>
          <w:szCs w:val="28"/>
        </w:rPr>
        <w:t>п</w:t>
      </w:r>
      <w:r w:rsidR="008F2FCA">
        <w:rPr>
          <w:sz w:val="28"/>
          <w:szCs w:val="28"/>
        </w:rPr>
        <w:t xml:space="preserve">ункт </w:t>
      </w:r>
      <w:r>
        <w:rPr>
          <w:sz w:val="28"/>
          <w:szCs w:val="28"/>
        </w:rPr>
        <w:t>8</w:t>
      </w:r>
      <w:r w:rsidR="008F2FCA">
        <w:rPr>
          <w:sz w:val="28"/>
          <w:szCs w:val="28"/>
        </w:rPr>
        <w:t xml:space="preserve"> дополнить основными понятиями:</w:t>
      </w:r>
    </w:p>
    <w:p w:rsidR="008F2FCA" w:rsidRDefault="00731BA6" w:rsidP="00AC189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«место (площадка) временного накопления</w:t>
      </w:r>
      <w:r w:rsidR="00B52C10">
        <w:rPr>
          <w:sz w:val="28"/>
          <w:szCs w:val="28"/>
        </w:rPr>
        <w:t xml:space="preserve"> твердых коммунальных отходов - огражденный земельный участок, обустроенный в соответствии с </w:t>
      </w:r>
      <w:r w:rsidR="002E21B7">
        <w:rPr>
          <w:sz w:val="28"/>
          <w:szCs w:val="28"/>
        </w:rPr>
        <w:t>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населения, а также настоящих Правил, и предназначенный для складирования твердых коммунальных отходов на срок не более 11 месяцев»;</w:t>
      </w:r>
    </w:p>
    <w:p w:rsidR="002E21B7" w:rsidRDefault="002E21B7" w:rsidP="00AC189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«контейнерная площадка» - специально оборудованная для сбора и временного складирования твердых коммунальных отходов с установкой необходимого количества контейнеров и бункеров;</w:t>
      </w:r>
    </w:p>
    <w:p w:rsidR="002E21B7" w:rsidRPr="002E21B7" w:rsidRDefault="00A724DD" w:rsidP="00AC1892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18 </w:t>
      </w:r>
      <w:r w:rsidR="002E21B7" w:rsidRPr="002E21B7">
        <w:rPr>
          <w:sz w:val="28"/>
          <w:szCs w:val="28"/>
        </w:rPr>
        <w:t>пункт</w:t>
      </w:r>
      <w:r>
        <w:rPr>
          <w:sz w:val="28"/>
          <w:szCs w:val="28"/>
        </w:rPr>
        <w:t xml:space="preserve"> 19</w:t>
      </w:r>
      <w:r w:rsidR="002E21B7" w:rsidRPr="002E21B7">
        <w:rPr>
          <w:sz w:val="28"/>
          <w:szCs w:val="28"/>
        </w:rPr>
        <w:t xml:space="preserve"> «Уборка территории» дополнить пунктом следующего содержания:</w:t>
      </w:r>
    </w:p>
    <w:p w:rsidR="002E21B7" w:rsidRPr="002E21B7" w:rsidRDefault="000069E0" w:rsidP="00AC189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«вывоз твердых коммунальных отходов с контейнерных площадок</w:t>
      </w:r>
    </w:p>
    <w:p w:rsidR="00F11632" w:rsidRDefault="000069E0" w:rsidP="00AC18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на места (площадки) временного накопления твердых коммунальных отходов с последующей транспортировкой и размещением на </w:t>
      </w:r>
      <w:r w:rsidR="00F11632">
        <w:rPr>
          <w:sz w:val="28"/>
          <w:szCs w:val="28"/>
        </w:rPr>
        <w:t>объектах размещения отходов в соответствии с Территориальной схемой обращения с отходами, в том числе с твердыми коммунальными отходами, в Иркутской области;</w:t>
      </w:r>
    </w:p>
    <w:p w:rsidR="00F11632" w:rsidRPr="00F11632" w:rsidRDefault="00A724DD" w:rsidP="00AC1892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18 </w:t>
      </w:r>
      <w:r w:rsidR="00F11632" w:rsidRPr="00F11632">
        <w:rPr>
          <w:sz w:val="28"/>
          <w:szCs w:val="28"/>
        </w:rPr>
        <w:t>пункт</w:t>
      </w:r>
      <w:r>
        <w:rPr>
          <w:sz w:val="28"/>
          <w:szCs w:val="28"/>
        </w:rPr>
        <w:t xml:space="preserve"> 20</w:t>
      </w:r>
      <w:r w:rsidR="00F11632" w:rsidRPr="00F11632">
        <w:rPr>
          <w:sz w:val="28"/>
          <w:szCs w:val="28"/>
        </w:rPr>
        <w:t xml:space="preserve"> «Уборка территории» дополнить пунктом следующего содержания:</w:t>
      </w:r>
    </w:p>
    <w:p w:rsidR="00E212C2" w:rsidRDefault="00F11632" w:rsidP="00AC189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«Требования к контейнерным</w:t>
      </w:r>
      <w:r w:rsidR="00E212C2">
        <w:rPr>
          <w:sz w:val="28"/>
          <w:szCs w:val="28"/>
        </w:rPr>
        <w:t xml:space="preserve"> площадкам и местам (площадкам) временного накопления твердых коммунальных отходов.</w:t>
      </w:r>
    </w:p>
    <w:p w:rsidR="00CC4DA3" w:rsidRDefault="00E212C2" w:rsidP="00AC189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Контейнерные площадки и места (площадки) временного накопления отходов должны соответствовать</w:t>
      </w:r>
      <w:r w:rsidR="001B1670">
        <w:rPr>
          <w:sz w:val="28"/>
          <w:szCs w:val="28"/>
        </w:rPr>
        <w:t xml:space="preserve"> требованиям санитарных правил</w:t>
      </w:r>
      <w:r w:rsidR="005C17E0" w:rsidRPr="00F11632">
        <w:rPr>
          <w:sz w:val="28"/>
          <w:szCs w:val="28"/>
        </w:rPr>
        <w:t xml:space="preserve"> </w:t>
      </w:r>
      <w:r w:rsidR="00945315">
        <w:rPr>
          <w:sz w:val="28"/>
          <w:szCs w:val="28"/>
        </w:rPr>
        <w:t>содержания территорий</w:t>
      </w:r>
      <w:r w:rsidR="00086943">
        <w:rPr>
          <w:sz w:val="28"/>
          <w:szCs w:val="28"/>
        </w:rPr>
        <w:t xml:space="preserve"> населенных мест, утвержденных Главным государственным санитарным врачом СССР 05.08.1988 № 4690-88, а также санитарно-эпидемиологических правил и нормативов «Гигиенические требования к размещению и обезвреживанию отходов производства и потребления СанПиН 2.1.7.1322-03»,</w:t>
      </w:r>
      <w:r w:rsidR="00EA3D95">
        <w:rPr>
          <w:sz w:val="28"/>
          <w:szCs w:val="28"/>
        </w:rPr>
        <w:t xml:space="preserve"> </w:t>
      </w:r>
      <w:r w:rsidR="00086943">
        <w:rPr>
          <w:sz w:val="28"/>
          <w:szCs w:val="28"/>
        </w:rPr>
        <w:t xml:space="preserve">утвержденных постановлением главного государственного </w:t>
      </w:r>
      <w:r w:rsidR="007F3AD2">
        <w:rPr>
          <w:sz w:val="28"/>
          <w:szCs w:val="28"/>
        </w:rPr>
        <w:t xml:space="preserve">санитарного </w:t>
      </w:r>
      <w:r w:rsidR="00086943">
        <w:rPr>
          <w:sz w:val="28"/>
          <w:szCs w:val="28"/>
        </w:rPr>
        <w:t>врача</w:t>
      </w:r>
      <w:r w:rsidR="007F3AD2">
        <w:rPr>
          <w:sz w:val="28"/>
          <w:szCs w:val="28"/>
        </w:rPr>
        <w:t xml:space="preserve"> Российской Федерации от 30.04.2003г. № 80.</w:t>
      </w:r>
    </w:p>
    <w:p w:rsidR="007F3AD2" w:rsidRDefault="007F3AD2" w:rsidP="00AC189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контейнерных площадок, контейнеров, бункеров, накопителей должно соответствовать нормам накопления коммунальных отходов.</w:t>
      </w:r>
    </w:p>
    <w:p w:rsidR="007F3AD2" w:rsidRDefault="007F3AD2" w:rsidP="00AC189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Контейнерные площадки должны быть удалены от жилых домов, детских учреждений, спортивных площадок и от мест отдыха населения на расстоянии не менее 20 м, но не более 100м. В исключительных случаях, в районах сложившейся застройки, эти расстояния увеличиваются комиссионно.</w:t>
      </w:r>
    </w:p>
    <w:p w:rsidR="00EA3D95" w:rsidRDefault="00EA3D95" w:rsidP="00AC189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Контейнерная площадка должна иметь ограждение с трех сторон высотой не менее 1,5 метра, чтобы не допускать попадание мусора на прилегающую территорию.</w:t>
      </w:r>
    </w:p>
    <w:p w:rsidR="00EA3D95" w:rsidRDefault="00EA3D95" w:rsidP="00AC189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Проезд к контейнерной площадке должен быть свободным, по возможности, сквозной.</w:t>
      </w:r>
    </w:p>
    <w:p w:rsidR="00EA3D95" w:rsidRDefault="00EA3D95" w:rsidP="00AC189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временном хранении твердых коммунальных отходов в дворовых мусоросборниках (контейнерах) должна быть исключена возможность их загнивания и разложения. Срок хранения в холодное время года (при </w:t>
      </w:r>
      <w:r>
        <w:rPr>
          <w:sz w:val="28"/>
          <w:szCs w:val="28"/>
        </w:rPr>
        <w:lastRenderedPageBreak/>
        <w:t>температуре -5 и ниже) – не более трех суток, в теплое время (при температуре +5) не более одних суток (ежедневный вывоз).</w:t>
      </w:r>
    </w:p>
    <w:p w:rsidR="00AC1892" w:rsidRDefault="00AC1892" w:rsidP="00AC189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Обработка контейнеров и контейнерных площадок дезинфицирующими средствами осуществляется не реже одного раза в 10 дней, деревянные сборники дезинфицируются после каждого опорожнения.</w:t>
      </w:r>
    </w:p>
    <w:p w:rsidR="00AC1892" w:rsidRDefault="00AC1892" w:rsidP="00AC189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 временном хранении отходов на открытых площадках без тары (навалом, насыпью) или в негерметичной таре должны соблюдаться следующие условия:</w:t>
      </w:r>
    </w:p>
    <w:p w:rsidR="00AC1892" w:rsidRDefault="003C59B7" w:rsidP="00AC189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AC1892">
        <w:rPr>
          <w:sz w:val="28"/>
          <w:szCs w:val="28"/>
        </w:rPr>
        <w:t>ткрытые площадки должны располагаться с подветренной стороны по отношению к жилой застройке;</w:t>
      </w:r>
    </w:p>
    <w:p w:rsidR="00AC1892" w:rsidRDefault="003C59B7" w:rsidP="00AC189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C1892">
        <w:rPr>
          <w:sz w:val="28"/>
          <w:szCs w:val="28"/>
        </w:rPr>
        <w:t>оверхность хранящихся насыпью отходов или открытых приемников-накопителей должна быть защищена от воздействия атмосферных осадков</w:t>
      </w:r>
      <w:r>
        <w:rPr>
          <w:sz w:val="28"/>
          <w:szCs w:val="28"/>
        </w:rPr>
        <w:t xml:space="preserve"> и ветров (укрытие брезентом, оборудование навесом и т.д.);</w:t>
      </w:r>
    </w:p>
    <w:p w:rsidR="003C59B7" w:rsidRDefault="003C59B7" w:rsidP="00AC189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поверхность площадки должна иметь искусственное водонепроницаемое и химически стойкое покрытие (асфальт, керамзитобетон, полимербетон, керамическая плитка и др.);</w:t>
      </w:r>
    </w:p>
    <w:p w:rsidR="003C59B7" w:rsidRDefault="003C59B7" w:rsidP="00AC189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по периметру площадки должна быть предусмотрена обваловка и обособленная сеть ливнестоков с автономными очистными сооружениями;</w:t>
      </w:r>
      <w:r w:rsidR="004D19BC">
        <w:rPr>
          <w:sz w:val="28"/>
          <w:szCs w:val="28"/>
        </w:rPr>
        <w:t xml:space="preserve"> </w:t>
      </w:r>
      <w:r>
        <w:rPr>
          <w:sz w:val="28"/>
          <w:szCs w:val="28"/>
        </w:rPr>
        <w:t>- рекомендуется установка осветительного оборудования;</w:t>
      </w:r>
    </w:p>
    <w:p w:rsidR="003C59B7" w:rsidRDefault="003C59B7" w:rsidP="00AC189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уклон покрытия площадки временного накопления рекомендуется устанавливать в размере 5-10% в сторону проезжей части;</w:t>
      </w:r>
    </w:p>
    <w:p w:rsidR="003C59B7" w:rsidRDefault="003C59B7" w:rsidP="00AC189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площадки накопления ТКО должны иметь ограждение по периметру</w:t>
      </w:r>
      <w:r w:rsidR="004D19BC">
        <w:rPr>
          <w:sz w:val="28"/>
          <w:szCs w:val="28"/>
        </w:rPr>
        <w:t xml:space="preserve"> с трех сторон высотой не менее 1,5-2м;</w:t>
      </w:r>
    </w:p>
    <w:p w:rsidR="004D19BC" w:rsidRDefault="004D19BC" w:rsidP="00AC189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временное хранение твердых бытовых отходов 4-го и 5-го классов опасности в зависимости от их свойств допускается осуществлять без тары – навалом, насыпью, в виде гряд, отвалов, в кипах, рулонах, брикетах, тюках, накопителях;</w:t>
      </w:r>
    </w:p>
    <w:p w:rsidR="004D19BC" w:rsidRDefault="004D19BC" w:rsidP="004D19B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санитарно-защитная зона площадки в соответствии с санитарно-эпидемиологическими правилами и нормативами СанПиН 2.2.1/2.1.1.1200-03 «Санитарно-защитные зоны и санитарная классификация предприятий, сооружений и иных объектов», утвержденными постановлением Главного государственного врача Российской Федерации от 25 сентября 2007</w:t>
      </w:r>
      <w:r w:rsidR="00F461C1">
        <w:rPr>
          <w:sz w:val="28"/>
          <w:szCs w:val="28"/>
        </w:rPr>
        <w:t xml:space="preserve"> года № 74, составляет </w:t>
      </w:r>
      <w:r>
        <w:rPr>
          <w:sz w:val="28"/>
          <w:szCs w:val="28"/>
        </w:rPr>
        <w:t>100 метров как для мусороперегрузочных станций.</w:t>
      </w:r>
    </w:p>
    <w:p w:rsidR="00F461C1" w:rsidRDefault="004D19BC" w:rsidP="004D19B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ограждении площадки либо в другом</w:t>
      </w:r>
      <w:r w:rsidR="00F461C1">
        <w:rPr>
          <w:sz w:val="28"/>
          <w:szCs w:val="28"/>
        </w:rPr>
        <w:t xml:space="preserve"> доступном месте размещается следующая информация:</w:t>
      </w:r>
    </w:p>
    <w:p w:rsidR="00F461C1" w:rsidRDefault="00F461C1" w:rsidP="004D19B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номер площадки;</w:t>
      </w:r>
    </w:p>
    <w:p w:rsidR="00F461C1" w:rsidRDefault="00F461C1" w:rsidP="004D19B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основном пользователе площадки (наименование организации, телефон);</w:t>
      </w:r>
    </w:p>
    <w:p w:rsidR="00F461C1" w:rsidRDefault="00F461C1" w:rsidP="004D19B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организации, осуществляющей транспортирование ТКО (наименование организации, телефон);</w:t>
      </w:r>
    </w:p>
    <w:p w:rsidR="00F461C1" w:rsidRDefault="00F461C1" w:rsidP="004D19B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график транспортирования ТКО.</w:t>
      </w:r>
    </w:p>
    <w:p w:rsidR="00A71AFA" w:rsidRDefault="00F461C1" w:rsidP="004D19B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территории частного сектора нескольких населенных пунктов</w:t>
      </w:r>
      <w:r w:rsidR="00A71AFA">
        <w:rPr>
          <w:sz w:val="28"/>
          <w:szCs w:val="28"/>
        </w:rPr>
        <w:t xml:space="preserve"> незначительно удаленных друг от друга, может быть использован один земельный участок для размещения межпоселенческой площадки накопления </w:t>
      </w:r>
      <w:r w:rsidR="00A71AFA">
        <w:rPr>
          <w:sz w:val="28"/>
          <w:szCs w:val="28"/>
        </w:rPr>
        <w:lastRenderedPageBreak/>
        <w:t>размером определенным расчетом образования ТКО исходя из норм их накопления в данных населенных пунктах.»</w:t>
      </w:r>
    </w:p>
    <w:p w:rsidR="00A71AFA" w:rsidRDefault="00A71AFA" w:rsidP="00A71AFA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через десять календарных дней после дня его официального опубликования.</w:t>
      </w:r>
    </w:p>
    <w:p w:rsidR="00A71AFA" w:rsidRDefault="00A71AFA" w:rsidP="00A71AFA">
      <w:pPr>
        <w:pStyle w:val="a3"/>
        <w:ind w:left="0"/>
        <w:jc w:val="both"/>
        <w:rPr>
          <w:sz w:val="28"/>
          <w:szCs w:val="28"/>
        </w:rPr>
      </w:pPr>
    </w:p>
    <w:p w:rsidR="00A71AFA" w:rsidRDefault="00A71AFA" w:rsidP="00A71AFA">
      <w:pPr>
        <w:pStyle w:val="a3"/>
        <w:ind w:left="0"/>
        <w:jc w:val="both"/>
        <w:rPr>
          <w:sz w:val="28"/>
          <w:szCs w:val="28"/>
        </w:rPr>
      </w:pPr>
    </w:p>
    <w:p w:rsidR="00A71AFA" w:rsidRDefault="00A71AFA" w:rsidP="00A71AFA">
      <w:pPr>
        <w:pStyle w:val="a3"/>
        <w:ind w:left="0"/>
        <w:jc w:val="both"/>
        <w:rPr>
          <w:sz w:val="28"/>
          <w:szCs w:val="28"/>
        </w:rPr>
      </w:pPr>
    </w:p>
    <w:p w:rsidR="00A71AFA" w:rsidRDefault="00A71AFA" w:rsidP="00A71AFA">
      <w:pPr>
        <w:pStyle w:val="a3"/>
        <w:ind w:left="0"/>
        <w:jc w:val="both"/>
        <w:rPr>
          <w:sz w:val="28"/>
          <w:szCs w:val="28"/>
        </w:rPr>
      </w:pPr>
    </w:p>
    <w:p w:rsidR="00A71AFA" w:rsidRDefault="00A71AFA" w:rsidP="00A71AFA">
      <w:pPr>
        <w:pStyle w:val="a3"/>
        <w:ind w:left="0"/>
        <w:jc w:val="both"/>
        <w:rPr>
          <w:sz w:val="28"/>
          <w:szCs w:val="28"/>
        </w:rPr>
      </w:pPr>
    </w:p>
    <w:p w:rsidR="00A71AFA" w:rsidRDefault="00A71AFA" w:rsidP="00A71AF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Новотельбинского сельского </w:t>
      </w:r>
    </w:p>
    <w:p w:rsidR="00A71AFA" w:rsidRDefault="00A71AFA" w:rsidP="00A71AF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А.П. Шашлов</w:t>
      </w:r>
    </w:p>
    <w:p w:rsidR="00A71AFA" w:rsidRDefault="00A71AFA" w:rsidP="00A71AFA">
      <w:pPr>
        <w:pStyle w:val="a3"/>
        <w:jc w:val="both"/>
        <w:rPr>
          <w:sz w:val="28"/>
          <w:szCs w:val="28"/>
        </w:rPr>
      </w:pPr>
    </w:p>
    <w:p w:rsidR="00A71AFA" w:rsidRDefault="00A71AFA" w:rsidP="00A71AFA">
      <w:pPr>
        <w:pStyle w:val="a3"/>
        <w:jc w:val="both"/>
        <w:rPr>
          <w:sz w:val="28"/>
          <w:szCs w:val="28"/>
        </w:rPr>
      </w:pPr>
    </w:p>
    <w:p w:rsidR="004D19BC" w:rsidRDefault="00A71AFA" w:rsidP="00A71A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19BC">
        <w:rPr>
          <w:sz w:val="28"/>
          <w:szCs w:val="28"/>
        </w:rPr>
        <w:t xml:space="preserve"> </w:t>
      </w:r>
    </w:p>
    <w:p w:rsidR="004D19BC" w:rsidRDefault="004D19BC" w:rsidP="00AC1892">
      <w:pPr>
        <w:pStyle w:val="a3"/>
        <w:ind w:left="0"/>
        <w:jc w:val="both"/>
        <w:rPr>
          <w:sz w:val="28"/>
          <w:szCs w:val="28"/>
        </w:rPr>
      </w:pPr>
    </w:p>
    <w:p w:rsidR="003C59B7" w:rsidRPr="00F11632" w:rsidRDefault="003C59B7" w:rsidP="00AC1892">
      <w:pPr>
        <w:pStyle w:val="a3"/>
        <w:ind w:left="0"/>
        <w:jc w:val="both"/>
        <w:rPr>
          <w:sz w:val="28"/>
          <w:szCs w:val="28"/>
        </w:rPr>
      </w:pPr>
    </w:p>
    <w:sectPr w:rsidR="003C59B7" w:rsidRPr="00F1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094"/>
    <w:multiLevelType w:val="hybridMultilevel"/>
    <w:tmpl w:val="8C54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E65C3"/>
    <w:multiLevelType w:val="hybridMultilevel"/>
    <w:tmpl w:val="EA88E446"/>
    <w:lvl w:ilvl="0" w:tplc="239214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7D"/>
    <w:rsid w:val="000069E0"/>
    <w:rsid w:val="00060858"/>
    <w:rsid w:val="00086943"/>
    <w:rsid w:val="001161CB"/>
    <w:rsid w:val="001B1670"/>
    <w:rsid w:val="00275B0E"/>
    <w:rsid w:val="002E21B7"/>
    <w:rsid w:val="003171DB"/>
    <w:rsid w:val="0036301E"/>
    <w:rsid w:val="003C59B7"/>
    <w:rsid w:val="004D19BC"/>
    <w:rsid w:val="005C17E0"/>
    <w:rsid w:val="006651C2"/>
    <w:rsid w:val="00707001"/>
    <w:rsid w:val="00731BA6"/>
    <w:rsid w:val="007F3AD2"/>
    <w:rsid w:val="008F2FCA"/>
    <w:rsid w:val="0094227A"/>
    <w:rsid w:val="00945315"/>
    <w:rsid w:val="00A3692E"/>
    <w:rsid w:val="00A67CE0"/>
    <w:rsid w:val="00A71AFA"/>
    <w:rsid w:val="00A724DD"/>
    <w:rsid w:val="00AC1892"/>
    <w:rsid w:val="00B2279C"/>
    <w:rsid w:val="00B52C10"/>
    <w:rsid w:val="00BA3BDA"/>
    <w:rsid w:val="00C4416E"/>
    <w:rsid w:val="00CA347D"/>
    <w:rsid w:val="00CC4DA3"/>
    <w:rsid w:val="00DA1DC0"/>
    <w:rsid w:val="00E212C2"/>
    <w:rsid w:val="00EA3D95"/>
    <w:rsid w:val="00ED7FF2"/>
    <w:rsid w:val="00F11632"/>
    <w:rsid w:val="00F461C1"/>
    <w:rsid w:val="00F9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9719C-0CA9-4AF2-8B06-29135A3A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80616-81E4-434A-A1A7-415E6C3B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13</cp:revision>
  <dcterms:created xsi:type="dcterms:W3CDTF">2019-04-15T01:54:00Z</dcterms:created>
  <dcterms:modified xsi:type="dcterms:W3CDTF">2019-04-23T03:22:00Z</dcterms:modified>
</cp:coreProperties>
</file>